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D911AD">
        <w:rPr>
          <w:rFonts w:ascii="Times New Roman" w:eastAsia="Calibri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D911AD">
        <w:rPr>
          <w:rFonts w:ascii="Times New Roman" w:eastAsia="Calibri" w:hAnsi="Times New Roman" w:cs="Times New Roman"/>
          <w:b/>
          <w:sz w:val="28"/>
          <w:lang w:val="uk-UA"/>
        </w:rPr>
        <w:t>ХЕРСОНСЬКИЙ ДЕРЖАВНИЙ УНІВЕРСИТЕТ</w:t>
      </w: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D911AD">
        <w:rPr>
          <w:rFonts w:ascii="Times New Roman" w:eastAsia="Calibri" w:hAnsi="Times New Roman" w:cs="Times New Roman"/>
          <w:b/>
          <w:sz w:val="28"/>
          <w:lang w:val="uk-UA"/>
        </w:rPr>
        <w:t>ПЕДАГОГІЧНИЙ ФАКУЛЬТЕТ</w:t>
      </w: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b/>
          <w:sz w:val="28"/>
          <w:lang w:val="uk-UA"/>
        </w:rPr>
      </w:pPr>
      <w:r w:rsidRPr="00D911AD">
        <w:rPr>
          <w:rFonts w:ascii="Times New Roman" w:eastAsia="Calibri" w:hAnsi="Times New Roman" w:cs="Times New Roman"/>
          <w:b/>
          <w:sz w:val="28"/>
          <w:lang w:val="uk-UA"/>
        </w:rPr>
        <w:t>КАФЕДРА СПЕЦІАЛЬНОЇ ОСВІТИ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26"/>
      </w:tblGrid>
      <w:tr w:rsidR="00D911AD" w:rsidRPr="00D911AD" w:rsidTr="006B174B">
        <w:trPr>
          <w:trHeight w:val="1723"/>
        </w:trPr>
        <w:tc>
          <w:tcPr>
            <w:tcW w:w="4839" w:type="dxa"/>
          </w:tcPr>
          <w:p w:rsidR="00D911AD" w:rsidRPr="00D911AD" w:rsidRDefault="00D911AD" w:rsidP="00D911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40" w:type="dxa"/>
          </w:tcPr>
          <w:p w:rsidR="00D911AD" w:rsidRPr="00D911AD" w:rsidRDefault="00D911AD" w:rsidP="00D911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911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ЗАТВЕРДЖЕНО</w:t>
            </w:r>
          </w:p>
          <w:p w:rsidR="00D911AD" w:rsidRPr="00D911AD" w:rsidRDefault="00D911AD" w:rsidP="00D911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911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 засіданні кафедри ….…</w:t>
            </w:r>
          </w:p>
          <w:p w:rsidR="00D911AD" w:rsidRPr="00D911AD" w:rsidRDefault="00D911AD" w:rsidP="00D911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911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протокол від …. …. 2020 р.</w:t>
            </w:r>
            <w:r w:rsidRPr="00D911A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911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№ … </w:t>
            </w:r>
          </w:p>
          <w:p w:rsidR="00D911AD" w:rsidRPr="00D911AD" w:rsidRDefault="00D911AD" w:rsidP="00D911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911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завідувач кафедри</w:t>
            </w:r>
          </w:p>
          <w:p w:rsidR="00D911AD" w:rsidRPr="00D911AD" w:rsidRDefault="00D911AD" w:rsidP="00D911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11AD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</w:p>
          <w:p w:rsidR="00D911AD" w:rsidRPr="00D911AD" w:rsidRDefault="00D911AD" w:rsidP="00D911AD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911AD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D911A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(проф. С. Яковлева)</w:t>
            </w:r>
          </w:p>
        </w:tc>
      </w:tr>
    </w:tbl>
    <w:p w:rsidR="00D911AD" w:rsidRPr="00D911AD" w:rsidRDefault="00D911AD" w:rsidP="00D911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911AD" w:rsidRPr="00D911AD" w:rsidRDefault="00D911AD" w:rsidP="00D911AD">
      <w:pPr>
        <w:jc w:val="center"/>
        <w:rPr>
          <w:rFonts w:ascii="Calibri" w:eastAsia="Calibri" w:hAnsi="Calibri" w:cs="Times New Roman"/>
          <w:lang w:val="uk-UA"/>
        </w:rPr>
      </w:pP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11A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СИЛАБУС ОСВІТНЬОЇ КОМПОНЕНТИ</w:t>
      </w: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D911AD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СПЕЦМЕТОДИК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А ВИКЛАДАННЯ ГЕОГРАФІЇ</w:t>
      </w: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D911AD"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 «</w:t>
      </w:r>
      <w:r w:rsidRPr="00D911A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Спеціальна освіта»</w:t>
      </w: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D911A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першого (бакалаврського) рівня </w:t>
      </w: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D911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Спеціальність </w:t>
      </w:r>
      <w:r w:rsidRPr="00D911A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016 Спеціальна освіта</w:t>
      </w: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11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Галузь знань </w:t>
      </w:r>
      <w:r w:rsidRPr="00D911AD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01 Освіта / Педагогіка </w:t>
      </w: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11AD" w:rsidRPr="00D911AD" w:rsidRDefault="00D911AD" w:rsidP="00D911AD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11AD">
        <w:rPr>
          <w:rFonts w:ascii="Times New Roman" w:eastAsia="Calibri" w:hAnsi="Times New Roman" w:cs="Times New Roman"/>
          <w:sz w:val="28"/>
          <w:szCs w:val="28"/>
          <w:lang w:val="uk-UA"/>
        </w:rPr>
        <w:t>Херсон 2020</w:t>
      </w:r>
    </w:p>
    <w:p w:rsidR="00D911AD" w:rsidRPr="00D911AD" w:rsidRDefault="00D911AD" w:rsidP="00D911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911AD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:rsidR="00D911AD" w:rsidRDefault="00D911AD" w:rsidP="00D911AD">
      <w:pPr>
        <w:numPr>
          <w:ilvl w:val="0"/>
          <w:numId w:val="1"/>
        </w:numPr>
        <w:spacing w:after="0" w:line="276" w:lineRule="auto"/>
        <w:ind w:left="714" w:hanging="35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1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Опис курсу</w:t>
      </w:r>
    </w:p>
    <w:p w:rsidR="00CC45A1" w:rsidRPr="00D911AD" w:rsidRDefault="00CC45A1" w:rsidP="00CC45A1">
      <w:pPr>
        <w:spacing w:after="0" w:line="276" w:lineRule="auto"/>
        <w:ind w:left="714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6656"/>
      </w:tblGrid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562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Спецметодика</w:t>
            </w:r>
            <w:proofErr w:type="spellEnd"/>
            <w:r w:rsidRPr="004A562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викладання </w:t>
            </w:r>
            <w:proofErr w:type="spellStart"/>
            <w:r w:rsidRPr="004A562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геогафії</w:t>
            </w:r>
            <w:proofErr w:type="spellEnd"/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Обов’язкова компонента 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Перший (бакалаврський) рівень освіти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4,5 кредити </w:t>
            </w: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135 годин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семестр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Віра Ляшко (</w:t>
            </w:r>
            <w:proofErr w:type="spellStart"/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Vira</w:t>
            </w:r>
            <w:proofErr w:type="spellEnd"/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Liashko</w:t>
            </w:r>
            <w:proofErr w:type="spellEnd"/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), кандидат психологічних наук, доцент кафедри спеціальної освіти</w:t>
            </w:r>
          </w:p>
          <w:p w:rsidR="00D911AD" w:rsidRPr="00D911AD" w:rsidRDefault="00D911AD" w:rsidP="00CC45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https://orcid.org/ </w:t>
            </w:r>
            <w:hyperlink r:id="rId5" w:history="1">
              <w:r w:rsidRPr="00D911AD">
                <w:rPr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0000-0001-5764-856X</w:t>
              </w:r>
            </w:hyperlink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6656" w:type="dxa"/>
          </w:tcPr>
          <w:p w:rsidR="00D911AD" w:rsidRPr="00D911AD" w:rsidRDefault="008805C1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805C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http://ksuonline.kspu.edu/enrol/index.php?id=2876</w:t>
            </w:r>
            <w:bookmarkStart w:id="0" w:name="_GoBack"/>
            <w:bookmarkEnd w:id="0"/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Контактний телефон 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(050) 222 59 57 </w:t>
            </w:r>
            <w:r w:rsidRPr="00D911AD"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begin"/>
            </w:r>
            <w:r w:rsidRPr="00D911AD">
              <w:rPr>
                <w:rFonts w:ascii="Times New Roman" w:eastAsia="Calibri" w:hAnsi="Times New Roman" w:cs="Times New Roman"/>
                <w:sz w:val="28"/>
                <w:szCs w:val="28"/>
              </w:rPr>
              <w:instrText xml:space="preserve"> HYPERLINK "https://t.me/kipiek" \t "_blank" </w:instrText>
            </w:r>
            <w:r w:rsidRPr="00D911AD">
              <w:rPr>
                <w:rFonts w:ascii="Times New Roman" w:eastAsia="Calibri" w:hAnsi="Times New Roman" w:cs="Times New Roman"/>
                <w:sz w:val="28"/>
                <w:szCs w:val="28"/>
              </w:rPr>
              <w:fldChar w:fldCharType="separate"/>
            </w:r>
            <w:r w:rsidRPr="004A562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fldChar w:fldCharType="end"/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Email</w:t>
            </w:r>
            <w:proofErr w:type="spellEnd"/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викладача: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vvlyashko@gmail.com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 призначеним часом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лекційні заняття, лабораторні роботи, презентації, тестові завдання, індивідуальні завдання</w:t>
            </w:r>
          </w:p>
        </w:tc>
      </w:tr>
      <w:tr w:rsidR="00D911AD" w:rsidRPr="00D911AD" w:rsidTr="008805C1">
        <w:tc>
          <w:tcPr>
            <w:tcW w:w="2972" w:type="dxa"/>
          </w:tcPr>
          <w:p w:rsidR="00D911AD" w:rsidRPr="00D911AD" w:rsidRDefault="00D911AD" w:rsidP="00CC45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911A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656" w:type="dxa"/>
          </w:tcPr>
          <w:p w:rsidR="00D911AD" w:rsidRPr="00D911AD" w:rsidRDefault="00D911AD" w:rsidP="00CC45A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A562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Екзамен </w:t>
            </w:r>
          </w:p>
        </w:tc>
      </w:tr>
    </w:tbl>
    <w:p w:rsidR="00D911AD" w:rsidRPr="00D911AD" w:rsidRDefault="00D911AD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color w:val="0070C0"/>
          <w:sz w:val="28"/>
          <w:szCs w:val="28"/>
          <w:lang w:val="uk-UA"/>
        </w:rPr>
      </w:pPr>
    </w:p>
    <w:p w:rsidR="00F34A2A" w:rsidRPr="004A562A" w:rsidRDefault="00D911AD" w:rsidP="004A562A">
      <w:pPr>
        <w:pStyle w:val="a4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Анотація дисципліни:</w:t>
      </w:r>
      <w:r w:rsidRPr="004A56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562A">
        <w:rPr>
          <w:rFonts w:ascii="Times New Roman" w:hAnsi="Times New Roman" w:cs="Times New Roman"/>
          <w:sz w:val="28"/>
          <w:szCs w:val="28"/>
          <w:lang w:val="uk-UA"/>
        </w:rPr>
        <w:t>дисципліна включає матеріали, що забезпечують студентів знаннями</w:t>
      </w:r>
      <w:r w:rsidR="009B4517"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B4517"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9B4517" w:rsidRPr="009B4517" w:rsidRDefault="009B4517" w:rsidP="004A562A">
      <w:pPr>
        <w:numPr>
          <w:ilvl w:val="0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45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Мета та завдання дисципліни: </w:t>
      </w:r>
    </w:p>
    <w:p w:rsidR="009B4517" w:rsidRPr="004A562A" w:rsidRDefault="009B4517" w:rsidP="004A562A">
      <w:pPr>
        <w:pStyle w:val="Default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4A562A">
        <w:rPr>
          <w:sz w:val="28"/>
          <w:szCs w:val="28"/>
          <w:u w:val="single"/>
          <w:lang w:val="uk-UA"/>
        </w:rPr>
        <w:t>Мета дисципліни</w:t>
      </w:r>
      <w:r w:rsidRPr="004A562A">
        <w:rPr>
          <w:sz w:val="28"/>
          <w:szCs w:val="28"/>
          <w:lang w:val="uk-UA"/>
        </w:rPr>
        <w:t>:</w:t>
      </w:r>
      <w:r w:rsidRPr="004A562A">
        <w:rPr>
          <w:rFonts w:eastAsia="Times New Roman"/>
          <w:sz w:val="28"/>
          <w:szCs w:val="28"/>
          <w:lang w:val="uk-UA"/>
        </w:rPr>
        <w:t xml:space="preserve"> </w:t>
      </w:r>
      <w:r w:rsidRPr="004A562A">
        <w:rPr>
          <w:rFonts w:eastAsia="Times New Roman"/>
          <w:sz w:val="28"/>
          <w:szCs w:val="28"/>
          <w:lang w:val="uk-UA"/>
        </w:rPr>
        <w:t xml:space="preserve">озброїти студентів теоретичними знаннями і практичними навичками навчання географії учнів </w:t>
      </w:r>
      <w:r w:rsidRPr="004A562A">
        <w:rPr>
          <w:rFonts w:eastAsia="Times New Roman"/>
          <w:sz w:val="28"/>
          <w:szCs w:val="28"/>
          <w:lang w:val="uk-UA"/>
        </w:rPr>
        <w:t xml:space="preserve">спеціальних </w:t>
      </w:r>
      <w:r w:rsidRPr="004A562A">
        <w:rPr>
          <w:rFonts w:eastAsia="Times New Roman"/>
          <w:sz w:val="28"/>
          <w:szCs w:val="28"/>
          <w:lang w:val="uk-UA"/>
        </w:rPr>
        <w:t>закладів.</w:t>
      </w:r>
      <w:r w:rsidRPr="004A562A">
        <w:rPr>
          <w:sz w:val="28"/>
          <w:szCs w:val="28"/>
          <w:lang w:val="uk-UA"/>
        </w:rPr>
        <w:t xml:space="preserve"> Сформувати у них </w:t>
      </w:r>
      <w:r w:rsidRPr="009B4517">
        <w:rPr>
          <w:sz w:val="28"/>
          <w:szCs w:val="28"/>
          <w:lang w:val="uk-UA"/>
        </w:rPr>
        <w:t>професійну компетентність</w:t>
      </w:r>
      <w:r w:rsidR="00E96421" w:rsidRPr="004A562A">
        <w:rPr>
          <w:sz w:val="28"/>
          <w:szCs w:val="28"/>
          <w:lang w:val="uk-UA"/>
        </w:rPr>
        <w:t>,</w:t>
      </w:r>
      <w:r w:rsidR="00E96421" w:rsidRPr="004A562A">
        <w:rPr>
          <w:bCs/>
          <w:sz w:val="28"/>
          <w:szCs w:val="28"/>
          <w:lang w:val="uk-UA"/>
        </w:rPr>
        <w:t xml:space="preserve"> з</w:t>
      </w:r>
      <w:r w:rsidR="00E96421" w:rsidRPr="004A562A">
        <w:rPr>
          <w:bCs/>
          <w:sz w:val="28"/>
          <w:szCs w:val="28"/>
          <w:lang w:val="uk-UA"/>
        </w:rPr>
        <w:t>нання та розуміння предметної області та розуміння професії</w:t>
      </w:r>
      <w:r w:rsidR="00E96421" w:rsidRPr="004A562A">
        <w:rPr>
          <w:bCs/>
          <w:sz w:val="28"/>
          <w:szCs w:val="28"/>
          <w:lang w:val="uk-UA"/>
        </w:rPr>
        <w:t>, з</w:t>
      </w:r>
      <w:r w:rsidR="00E96421" w:rsidRPr="004A562A">
        <w:rPr>
          <w:bCs/>
          <w:sz w:val="28"/>
          <w:szCs w:val="28"/>
          <w:lang w:val="uk-UA"/>
        </w:rPr>
        <w:t>датність вчитися і оволодівати сучасними знаннями.</w:t>
      </w:r>
    </w:p>
    <w:p w:rsidR="00E96421" w:rsidRPr="00E96421" w:rsidRDefault="00E96421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E96421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Завдання:</w:t>
      </w:r>
    </w:p>
    <w:p w:rsidR="009B4517" w:rsidRPr="004A562A" w:rsidRDefault="00E96421" w:rsidP="004A562A">
      <w:pPr>
        <w:pStyle w:val="a4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олодіння засобами та методами корекції пізнавальних психічних процесів, мовлення, сенсорних порушень, порушень опорно-рухових функцій, емоційно-вольової сфери в процесі виховання дітей.</w:t>
      </w:r>
    </w:p>
    <w:p w:rsidR="00E96421" w:rsidRPr="00E96421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знаннями та розуміння предметної області та професії;</w:t>
      </w:r>
    </w:p>
    <w:p w:rsidR="00E96421" w:rsidRPr="00E96421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навчання раціональній організації власної корекційно-педагогічної діяльність; </w:t>
      </w:r>
    </w:p>
    <w:p w:rsidR="00E96421" w:rsidRPr="00E96421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самостійно контролювати її результативність, удосконалювати систему самоорганізації на основі сучасних корекційно-педагогічних технологій;</w:t>
      </w:r>
    </w:p>
    <w:p w:rsidR="00E96421" w:rsidRPr="00E96421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розуміння оцінки структури дефекту при порушеннях інтелекту, потенційні можливості розвитку різних сторін особистості дітей і підлітків з порушеннями психофізичного розвитку;</w:t>
      </w:r>
    </w:p>
    <w:p w:rsidR="00E96421" w:rsidRPr="00E96421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володіння знаннями сучасної методики і освітніх технологій для забезпечення якості оволодіння навчальними досягненнями;</w:t>
      </w:r>
    </w:p>
    <w:p w:rsidR="00E96421" w:rsidRPr="00E96421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здійснювати педагогічний супровід дітей з особливостями психофізичного розвитку в ролі асистента вчителя інклюзивного класу.</w:t>
      </w:r>
    </w:p>
    <w:p w:rsidR="00E96421" w:rsidRPr="004A562A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сприяти соціальній адаптації дітей з порушеннями психофізичного розвитку; готувати їх до суспільної та виробничої діяльності</w:t>
      </w:r>
    </w:p>
    <w:p w:rsidR="00E96421" w:rsidRPr="00E96421" w:rsidRDefault="00E96421" w:rsidP="004A562A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96421" w:rsidRPr="00E96421" w:rsidRDefault="00E96421" w:rsidP="004A562A">
      <w:pPr>
        <w:numPr>
          <w:ilvl w:val="0"/>
          <w:numId w:val="1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64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Програмні компетентності та результати навчання</w:t>
      </w:r>
    </w:p>
    <w:p w:rsidR="00E96421" w:rsidRPr="00E96421" w:rsidRDefault="00E9642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964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E96421" w:rsidRPr="00E96421" w:rsidRDefault="00E9642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64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Інтегральна компетентність</w:t>
      </w:r>
      <w:r w:rsidRPr="00E964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бакалавр здатний розв’язувати складні спеціалізовані задачі і практичні проблеми у галузі спеціальної та інклюзивної освіти або у процесі професійної діяльності (корекційної освітньої, навчально-реабілітаційної), що передбачає застосування певних теорій та методів відповідної науки і характеризується комплексністю та невизначеністю умов</w:t>
      </w:r>
    </w:p>
    <w:p w:rsidR="00E96421" w:rsidRPr="00E96421" w:rsidRDefault="00E9642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64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Загальні компетентності</w:t>
      </w:r>
      <w:r w:rsidRPr="00E9642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E96421" w:rsidRPr="004A562A" w:rsidRDefault="00E9642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ЗК 2. Здатність застосовувати знання в практичних ситуаціях.</w:t>
      </w:r>
    </w:p>
    <w:p w:rsidR="00E96421" w:rsidRPr="004A562A" w:rsidRDefault="00E9642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ЗК 3 Знання та розуміння предметної області та розуміння професії.</w:t>
      </w:r>
    </w:p>
    <w:p w:rsidR="00E96421" w:rsidRPr="004A562A" w:rsidRDefault="00E9642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ЗК 7. Здатність вчитися і оволодівати сучасними знаннями.</w:t>
      </w:r>
    </w:p>
    <w:p w:rsidR="00E96421" w:rsidRPr="00E96421" w:rsidRDefault="00E9642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642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Фахові компетентності</w:t>
      </w:r>
      <w:r w:rsidRPr="00E96421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E9642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ФК 4. Вміння відбирати і систематизувати діагностичний, корекційно-педагогічний матеріал з урахуванням вікових, індивідуальних особливостей осіб з порушеннями психофізичного розвитку.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ФК 9. Здатність застосовувати основні технологічні підходи до планування власної </w:t>
      </w:r>
      <w:proofErr w:type="spellStart"/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професійно</w:t>
      </w:r>
      <w:proofErr w:type="spellEnd"/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-корекційної діяльності відповідно до порушень психофізичного розвитку та з урахуванням індивідуальних та вікових особливостей осіб з порушеннями психофізичного розвитку.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ФК 17. Володіння засобами та методами корекції пізнавальних психічних процесів, мовлення, сенсорних порушень, порушень опорно-рухових функцій, емоційно-вольової сфери в процесі виховання дітей. 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ФК 18. Здатність організовувати інклюзивний дитячий колектив, створювати в ньому умови для особистісного розвитку вихованців та їхньої суспільної інтеграції.</w:t>
      </w:r>
    </w:p>
    <w:p w:rsidR="00085A01" w:rsidRPr="00085A01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5A0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Програмні результати навчання:</w:t>
      </w:r>
    </w:p>
    <w:p w:rsidR="00085A01" w:rsidRPr="00085A01" w:rsidRDefault="00085A01" w:rsidP="004A56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85A0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ПРН 1. Знає сучасні теоретичні основи предметної спеціалізації, здатний застосовувати елементи теоретичного та експериментального дослідження в професійній діяльності. </w:t>
      </w:r>
    </w:p>
    <w:p w:rsidR="00085A01" w:rsidRPr="00085A01" w:rsidRDefault="00085A01" w:rsidP="004A56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85A0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ПРН 2. Володіє знаннями в галузі спеціальної освіти при вирішенні освітніх та науково-методичних завдань з врахуванням вікових та індивідуально-типологічних відмінностей учнів, соціально-психологічних особливостей учнівських груп та конкретних психолого-педагогічних ситуацій.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ПРН 4. Здатний планувати корекційно-педагогічний процес у загальноосвітніх закладах, забезпечувати його реалізацію та оцінку отриманих результатів.</w:t>
      </w:r>
    </w:p>
    <w:p w:rsidR="00085A01" w:rsidRPr="00085A01" w:rsidRDefault="00085A01" w:rsidP="004A56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85A0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ПРН 6. Володіє знаннями сучасної методики і освітніх технологій для забезпечення якості оволодіння навчальними досягненнями.</w:t>
      </w:r>
    </w:p>
    <w:p w:rsidR="00085A01" w:rsidRPr="00085A01" w:rsidRDefault="00085A01" w:rsidP="004A56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85A0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ПРН 7. Здатний до рефлексії, має навички оцінювання  непередбачуваних проблем у професійній діяльності і обдуманого  вибору шляхів їх вирішення.</w:t>
      </w:r>
    </w:p>
    <w:p w:rsidR="00085A01" w:rsidRPr="00085A01" w:rsidRDefault="00085A01" w:rsidP="004A56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085A0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ПРН 8. Здатний організовувати і проводити психолого-педагогічне вивчення дітей з особливостями психофізичного розвитку.</w:t>
      </w:r>
    </w:p>
    <w:p w:rsidR="00085A01" w:rsidRPr="004A562A" w:rsidRDefault="00085A01" w:rsidP="004A562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A562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ПРН 13. Здатний здійснювати педагогічний супровід дітей з особливостями психофізичного розвитку в ролі асистента вчителя інклюзивного класу.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ПРН 17. Здатний систематично підвищувати свою професійну компетентність.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085A01" w:rsidRDefault="00085A01" w:rsidP="004A562A">
      <w:pPr>
        <w:numPr>
          <w:ilvl w:val="0"/>
          <w:numId w:val="1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5A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Структура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0"/>
        <w:gridCol w:w="1779"/>
        <w:gridCol w:w="2393"/>
        <w:gridCol w:w="2486"/>
      </w:tblGrid>
      <w:tr w:rsidR="00085A01" w:rsidRPr="00085A01" w:rsidTr="006B174B">
        <w:tc>
          <w:tcPr>
            <w:tcW w:w="3373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8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кредитів</w:t>
            </w:r>
            <w:r w:rsidRPr="0008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r w:rsidRPr="0008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годин</w:t>
            </w:r>
          </w:p>
        </w:tc>
        <w:tc>
          <w:tcPr>
            <w:tcW w:w="2306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8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Лекції (год.)</w:t>
            </w:r>
          </w:p>
        </w:tc>
        <w:tc>
          <w:tcPr>
            <w:tcW w:w="3614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8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Практичні заняття (год.)</w:t>
            </w:r>
          </w:p>
        </w:tc>
        <w:tc>
          <w:tcPr>
            <w:tcW w:w="3549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85A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Самостійна робота (год.)</w:t>
            </w:r>
          </w:p>
        </w:tc>
      </w:tr>
      <w:tr w:rsidR="00085A01" w:rsidRPr="00085A01" w:rsidTr="006B174B">
        <w:tc>
          <w:tcPr>
            <w:tcW w:w="3373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5A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4,5 </w:t>
            </w:r>
            <w:r w:rsidRPr="00085A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кредитів </w:t>
            </w:r>
            <w:r w:rsidRPr="00085A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/ </w:t>
            </w:r>
            <w:r w:rsidRPr="00085A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135 годин</w:t>
            </w:r>
          </w:p>
        </w:tc>
        <w:tc>
          <w:tcPr>
            <w:tcW w:w="2306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6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3614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85A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3549" w:type="dxa"/>
          </w:tcPr>
          <w:p w:rsidR="00085A01" w:rsidRPr="00085A01" w:rsidRDefault="00085A01" w:rsidP="004A562A">
            <w:pPr>
              <w:spacing w:after="0" w:line="276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56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85</w:t>
            </w:r>
          </w:p>
        </w:tc>
      </w:tr>
    </w:tbl>
    <w:p w:rsidR="00085A01" w:rsidRPr="00085A01" w:rsidRDefault="00085A01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085A01" w:rsidRDefault="00085A01" w:rsidP="004A562A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2060"/>
          <w:sz w:val="28"/>
          <w:szCs w:val="28"/>
          <w:lang w:val="uk-UA" w:eastAsia="ru-RU"/>
        </w:rPr>
      </w:pPr>
    </w:p>
    <w:p w:rsidR="00085A01" w:rsidRPr="00085A01" w:rsidRDefault="00085A01" w:rsidP="004A562A">
      <w:pPr>
        <w:numPr>
          <w:ilvl w:val="0"/>
          <w:numId w:val="1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85A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Політика курсу</w:t>
      </w:r>
    </w:p>
    <w:p w:rsidR="00026339" w:rsidRPr="004A562A" w:rsidRDefault="00026339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FX.</w:t>
      </w:r>
    </w:p>
    <w:p w:rsidR="00026339" w:rsidRPr="004A562A" w:rsidRDefault="00026339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абсолютно рівне ставлення. Навіть окремий випадок порушення академічної доброчесності є серйозним проступком, який може </w: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призвести до несправедливого перерозподілу оцінок і, як наслідок, загального рейтингу студентів. </w:t>
      </w:r>
    </w:p>
    <w:p w:rsidR="00026339" w:rsidRPr="004A562A" w:rsidRDefault="00026339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Мінімальне покарання для студентів, яких спіймали на обмані чи плагіаті під час тесту чи підсумкового контролю, буде нульовим для цього завдання з послідовним зниженням підсумкової оцінки дисципліни принаймні на одну літеру. Будь ласка, поставтесь до цього питання серйозно та </w:t>
      </w:r>
      <w:proofErr w:type="spellStart"/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відповідально</w:t>
      </w:r>
      <w:proofErr w:type="spellEnd"/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26339" w:rsidRPr="004A562A" w:rsidRDefault="00026339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6339" w:rsidRPr="004A562A" w:rsidRDefault="00026339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7.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Схема курсу</w:t>
      </w:r>
    </w:p>
    <w:p w:rsidR="00026339" w:rsidRPr="004A562A" w:rsidRDefault="00026339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Модуль № 1. </w:t>
      </w:r>
      <w:r w:rsidR="003F7272" w:rsidRPr="004A56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Сучасна система навчання географії дітей з інтелектуальною недостатністю»</w:t>
      </w:r>
    </w:p>
    <w:p w:rsidR="00DC213F" w:rsidRPr="004A562A" w:rsidRDefault="00026339" w:rsidP="004A562A">
      <w:pPr>
        <w:shd w:val="clear" w:color="auto" w:fill="FFFFFF"/>
        <w:tabs>
          <w:tab w:val="left" w:pos="72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1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DC213F"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DC213F"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Мета, предмет і завдання курсу географії у </w:t>
      </w:r>
      <w:r w:rsidR="00DC213F"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спеціальній</w:t>
      </w:r>
      <w:r w:rsidR="00DC213F"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школі</w:t>
      </w:r>
      <w:r w:rsidR="00DC213F" w:rsidRPr="004A562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DC213F" w:rsidRPr="00DC213F" w:rsidRDefault="00DC213F" w:rsidP="004A562A">
      <w:pPr>
        <w:numPr>
          <w:ilvl w:val="0"/>
          <w:numId w:val="6"/>
        </w:numPr>
        <w:shd w:val="clear" w:color="auto" w:fill="FFFFFF"/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 вивчення курсу основ географії в </w:t>
      </w:r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спеціальній</w:t>
      </w: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школі.</w:t>
      </w:r>
    </w:p>
    <w:p w:rsidR="00DC213F" w:rsidRPr="00DC213F" w:rsidRDefault="00DC213F" w:rsidP="004A562A">
      <w:pPr>
        <w:numPr>
          <w:ilvl w:val="0"/>
          <w:numId w:val="6"/>
        </w:numPr>
        <w:shd w:val="clear" w:color="auto" w:fill="FFFFFF"/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 і завдання вивчення курсу.</w:t>
      </w:r>
    </w:p>
    <w:p w:rsidR="00DC213F" w:rsidRPr="00DC213F" w:rsidRDefault="00DC213F" w:rsidP="004A562A">
      <w:pPr>
        <w:numPr>
          <w:ilvl w:val="0"/>
          <w:numId w:val="6"/>
        </w:numPr>
        <w:shd w:val="clear" w:color="auto" w:fill="FFFFFF"/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>Зв'язок вивчення курсу з іншими дисциплінами</w:t>
      </w: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що вивчаються у спеціальній школі.</w:t>
      </w: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C213F" w:rsidRPr="00DC213F" w:rsidRDefault="00DC213F" w:rsidP="004A562A">
      <w:pPr>
        <w:numPr>
          <w:ilvl w:val="0"/>
          <w:numId w:val="6"/>
        </w:numPr>
        <w:shd w:val="clear" w:color="auto" w:fill="FFFFFF"/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Особливості засвоєння географічного матеріалу учнями </w:t>
      </w:r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спеціальної</w:t>
      </w: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школи. 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2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Зміст географічного матеріалу в спеціальній школі</w:t>
      </w:r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C213F" w:rsidRPr="00DC213F" w:rsidRDefault="00DC213F" w:rsidP="004A562A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Географічні уявлення та поняття, їх види.</w:t>
      </w:r>
    </w:p>
    <w:p w:rsidR="00DC213F" w:rsidRPr="00DC213F" w:rsidRDefault="00DC213F" w:rsidP="004A562A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Зменшення обсягу та спрощення структури географічних відомостей.</w:t>
      </w:r>
    </w:p>
    <w:p w:rsidR="00DC213F" w:rsidRPr="00DC213F" w:rsidRDefault="00DC213F" w:rsidP="004A562A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Принципи відбору географічний відомостей, номенклатури та термінології.</w:t>
      </w:r>
    </w:p>
    <w:p w:rsidR="00DC213F" w:rsidRPr="00DC213F" w:rsidRDefault="00DC213F" w:rsidP="004A562A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Розподіл тем курсу за роками навчання.</w:t>
      </w:r>
    </w:p>
    <w:p w:rsidR="00DC213F" w:rsidRPr="00DC213F" w:rsidRDefault="00DC213F" w:rsidP="004A562A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Практичний характер навчання географії у спеціальній школі.</w:t>
      </w: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3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Особливості засвоєння географічного матеріалу учнями спеціальної школи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.</w:t>
      </w:r>
    </w:p>
    <w:p w:rsidR="00DC213F" w:rsidRPr="00DC213F" w:rsidRDefault="00DC213F" w:rsidP="004A562A">
      <w:pPr>
        <w:numPr>
          <w:ilvl w:val="0"/>
          <w:numId w:val="8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Особливості географічних уявлень учнів </w:t>
      </w: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спеціальної</w:t>
      </w: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школи.</w:t>
      </w:r>
    </w:p>
    <w:p w:rsidR="00DC213F" w:rsidRPr="00DC213F" w:rsidRDefault="00DC213F" w:rsidP="004A562A">
      <w:pPr>
        <w:numPr>
          <w:ilvl w:val="0"/>
          <w:numId w:val="8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 опанування географічними поняттями.</w:t>
      </w:r>
    </w:p>
    <w:p w:rsidR="00DC213F" w:rsidRPr="00DC213F" w:rsidRDefault="00DC213F" w:rsidP="004A562A">
      <w:pPr>
        <w:numPr>
          <w:ilvl w:val="0"/>
          <w:numId w:val="8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 засвоєння просторових відношень між об’єктами та їх географічним положенням.</w:t>
      </w:r>
    </w:p>
    <w:p w:rsidR="00DC213F" w:rsidRPr="00DC213F" w:rsidRDefault="00DC213F" w:rsidP="004A562A">
      <w:pPr>
        <w:numPr>
          <w:ilvl w:val="0"/>
          <w:numId w:val="8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Особливості встановлення та розуміння причинно-наслідкових </w:t>
      </w:r>
      <w:proofErr w:type="spellStart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залежностей</w:t>
      </w:r>
      <w:proofErr w:type="spellEnd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між географічними об’єктами та явищами.</w:t>
      </w:r>
    </w:p>
    <w:p w:rsidR="00DC213F" w:rsidRPr="00DC213F" w:rsidRDefault="00DC213F" w:rsidP="004A562A">
      <w:pPr>
        <w:numPr>
          <w:ilvl w:val="0"/>
          <w:numId w:val="8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Труднощі у використанні отриманих знань.</w:t>
      </w: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Тема 4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Принципи  навчання географії у спеціальній школі </w:t>
      </w:r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(2 год.).</w:t>
      </w:r>
    </w:p>
    <w:p w:rsidR="00DC213F" w:rsidRPr="00DC213F" w:rsidRDefault="00DC213F" w:rsidP="004A562A">
      <w:pPr>
        <w:numPr>
          <w:ilvl w:val="0"/>
          <w:numId w:val="9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Реалізація </w:t>
      </w:r>
      <w:proofErr w:type="spellStart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загальнодидактичних</w:t>
      </w:r>
      <w:proofErr w:type="spellEnd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принципів у процесі навчання географії.</w:t>
      </w:r>
    </w:p>
    <w:p w:rsidR="00DC213F" w:rsidRPr="00DC213F" w:rsidRDefault="00DC213F" w:rsidP="004A562A">
      <w:pPr>
        <w:numPr>
          <w:ilvl w:val="0"/>
          <w:numId w:val="9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Реалізація корекційних принципів у процесі навчання географії.</w:t>
      </w: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4A562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 xml:space="preserve"> </w:t>
      </w:r>
      <w:r w:rsidRPr="004A562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uk-UA" w:eastAsia="ru-RU"/>
        </w:rPr>
        <w:t>М</w:t>
      </w:r>
      <w:r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етоди, прийоми та засоби навчання географії у спеціальній школі</w:t>
      </w:r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Поняття та метод навчання. Класифікація методів навчання географії.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 використання словесних методів навчання географії.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Робота з підручником та зошитом на </w:t>
      </w:r>
      <w:proofErr w:type="spellStart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географії.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Дидактичні ігри та вправи на </w:t>
      </w:r>
      <w:proofErr w:type="spellStart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географії.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Види наочних посібників та методи їх використання на </w:t>
      </w:r>
      <w:proofErr w:type="spellStart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географії.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Моделювання на </w:t>
      </w:r>
      <w:proofErr w:type="spellStart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географії.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Технічні засоби навчання.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Методи словесно-образної наочності на </w:t>
      </w:r>
      <w:proofErr w:type="spellStart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географії.</w:t>
      </w:r>
    </w:p>
    <w:p w:rsidR="00DC213F" w:rsidRPr="00DC213F" w:rsidRDefault="00DC213F" w:rsidP="004A562A">
      <w:pPr>
        <w:numPr>
          <w:ilvl w:val="0"/>
          <w:numId w:val="10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Дозування засобів наочності.</w:t>
      </w: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C213F" w:rsidRPr="00DC213F" w:rsidRDefault="00DC213F" w:rsidP="004A562A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Методика роботи з географічною картою</w:t>
      </w:r>
      <w:r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.</w:t>
      </w:r>
      <w:r w:rsidRPr="004A562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 </w:t>
      </w:r>
    </w:p>
    <w:p w:rsidR="00DC213F" w:rsidRPr="00DC213F" w:rsidRDefault="00DC213F" w:rsidP="004A562A">
      <w:pPr>
        <w:numPr>
          <w:ilvl w:val="0"/>
          <w:numId w:val="11"/>
        </w:numPr>
        <w:shd w:val="clear" w:color="auto" w:fill="FFFFFF"/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Орієнтування на карті. </w:t>
      </w:r>
    </w:p>
    <w:p w:rsidR="00DC213F" w:rsidRPr="00DC213F" w:rsidRDefault="00DC213F" w:rsidP="004A562A">
      <w:pPr>
        <w:numPr>
          <w:ilvl w:val="0"/>
          <w:numId w:val="11"/>
        </w:numPr>
        <w:shd w:val="clear" w:color="auto" w:fill="FFFFFF"/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>Користування легендою карти.</w:t>
      </w:r>
    </w:p>
    <w:p w:rsidR="00DC213F" w:rsidRPr="00DC213F" w:rsidRDefault="00DC213F" w:rsidP="004A562A">
      <w:pPr>
        <w:numPr>
          <w:ilvl w:val="0"/>
          <w:numId w:val="11"/>
        </w:numPr>
        <w:shd w:val="clear" w:color="auto" w:fill="FFFFFF"/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Методика формування географічного поняття «річка» («озеро»).</w:t>
      </w:r>
    </w:p>
    <w:p w:rsidR="00DC213F" w:rsidRPr="00DC213F" w:rsidRDefault="00DC213F" w:rsidP="004A562A">
      <w:pPr>
        <w:numPr>
          <w:ilvl w:val="0"/>
          <w:numId w:val="11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C213F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Методика формування географічних понять на прикладі вивчення корисних копалин (газ, нафта тощо).</w:t>
      </w:r>
    </w:p>
    <w:p w:rsidR="00DC213F" w:rsidRPr="00DC213F" w:rsidRDefault="00DC213F" w:rsidP="004A562A">
      <w:pPr>
        <w:numPr>
          <w:ilvl w:val="0"/>
          <w:numId w:val="11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C2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 та прийоми роботи з контурними картами.</w:t>
      </w:r>
    </w:p>
    <w:p w:rsidR="00DC213F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85A01" w:rsidRPr="004A562A" w:rsidRDefault="003F7272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Модуль № 2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Pr="004A562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Організація навчання та методичне забезпечення вивчення різних курсів географії у допоміжній школі</w:t>
      </w:r>
    </w:p>
    <w:p w:rsidR="00085A01" w:rsidRPr="004A562A" w:rsidRDefault="00085A0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327B1" w:rsidRPr="004A562A" w:rsidRDefault="00DC213F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="008B34E3"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7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7327B1" w:rsidRPr="004A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7327B1" w:rsidRPr="004A56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.</w:t>
      </w:r>
      <w:r w:rsidR="007327B1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Організаційні форми навчання географії у спеціальній школі</w:t>
      </w:r>
      <w:r w:rsidR="007327B1"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327B1" w:rsidRPr="007327B1" w:rsidRDefault="007327B1" w:rsidP="004A562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 – основна форма організації навчальної роботи з географії.</w:t>
      </w:r>
    </w:p>
    <w:p w:rsidR="007327B1" w:rsidRPr="007327B1" w:rsidRDefault="007327B1" w:rsidP="004A562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Типи уроків;</w:t>
      </w:r>
    </w:p>
    <w:p w:rsidR="007327B1" w:rsidRPr="007327B1" w:rsidRDefault="007327B1" w:rsidP="004A562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Планування уроку географії; </w:t>
      </w:r>
    </w:p>
    <w:p w:rsidR="007327B1" w:rsidRPr="007327B1" w:rsidRDefault="007327B1" w:rsidP="004A562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Вимоги до уроку географії;</w:t>
      </w:r>
    </w:p>
    <w:p w:rsidR="007327B1" w:rsidRPr="007327B1" w:rsidRDefault="007327B1" w:rsidP="004A562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Облік, перевірка та оцінка знань;</w:t>
      </w:r>
    </w:p>
    <w:p w:rsidR="007327B1" w:rsidRPr="007327B1" w:rsidRDefault="007327B1" w:rsidP="004A562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Підготовка вчителя до уроку.</w:t>
      </w:r>
    </w:p>
    <w:p w:rsidR="007327B1" w:rsidRPr="007327B1" w:rsidRDefault="007327B1" w:rsidP="004A562A">
      <w:pPr>
        <w:numPr>
          <w:ilvl w:val="0"/>
          <w:numId w:val="1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Географічні екскурсії.</w:t>
      </w:r>
    </w:p>
    <w:p w:rsidR="007327B1" w:rsidRPr="004A562A" w:rsidRDefault="008B34E3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8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7327B1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7327B1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Матеріальна база навчанн</w:t>
      </w:r>
      <w:r w:rsidR="007327B1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я географії у спеціальній школі</w:t>
      </w:r>
      <w:r w:rsidR="007327B1"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327B1" w:rsidRPr="007327B1" w:rsidRDefault="007327B1" w:rsidP="004A562A">
      <w:pPr>
        <w:numPr>
          <w:ilvl w:val="0"/>
          <w:numId w:val="13"/>
        </w:numPr>
        <w:tabs>
          <w:tab w:val="clear" w:pos="180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Позакласна навчально-виховна робота з географії.</w:t>
      </w:r>
    </w:p>
    <w:p w:rsidR="007327B1" w:rsidRPr="007327B1" w:rsidRDefault="007327B1" w:rsidP="004A562A">
      <w:pPr>
        <w:numPr>
          <w:ilvl w:val="0"/>
          <w:numId w:val="13"/>
        </w:numPr>
        <w:tabs>
          <w:tab w:val="clear" w:pos="180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Кабінет географії.</w:t>
      </w:r>
    </w:p>
    <w:p w:rsidR="007327B1" w:rsidRPr="007327B1" w:rsidRDefault="007327B1" w:rsidP="004A562A">
      <w:pPr>
        <w:numPr>
          <w:ilvl w:val="0"/>
          <w:numId w:val="13"/>
        </w:numPr>
        <w:tabs>
          <w:tab w:val="clear" w:pos="180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Краєзнавчий куточок.</w:t>
      </w:r>
    </w:p>
    <w:p w:rsidR="007327B1" w:rsidRPr="007327B1" w:rsidRDefault="007327B1" w:rsidP="004A562A">
      <w:pPr>
        <w:numPr>
          <w:ilvl w:val="0"/>
          <w:numId w:val="13"/>
        </w:numPr>
        <w:tabs>
          <w:tab w:val="clear" w:pos="180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Географічний майданчик.</w:t>
      </w:r>
    </w:p>
    <w:p w:rsidR="007327B1" w:rsidRPr="004A562A" w:rsidRDefault="007327B1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327B1" w:rsidRPr="004A562A" w:rsidRDefault="008B34E3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9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7327B1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7327B1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Пропедевтика навчанн</w:t>
      </w:r>
      <w:r w:rsidR="007327B1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я географії у спеціальній школі</w:t>
      </w:r>
      <w:r w:rsidR="007327B1"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7327B1" w:rsidRPr="007327B1" w:rsidRDefault="007327B1" w:rsidP="004A562A">
      <w:pPr>
        <w:numPr>
          <w:ilvl w:val="0"/>
          <w:numId w:val="14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 та завдання географічної пропедевтики.</w:t>
      </w:r>
    </w:p>
    <w:p w:rsidR="007327B1" w:rsidRPr="007327B1" w:rsidRDefault="007327B1" w:rsidP="004A562A">
      <w:pPr>
        <w:numPr>
          <w:ilvl w:val="0"/>
          <w:numId w:val="14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Краєзнавча основа пропедевтики географії. Зміст пропедевтичної роботи.</w:t>
      </w:r>
    </w:p>
    <w:p w:rsidR="007327B1" w:rsidRPr="007327B1" w:rsidRDefault="007327B1" w:rsidP="004A562A">
      <w:pPr>
        <w:numPr>
          <w:ilvl w:val="0"/>
          <w:numId w:val="14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Уроки</w:t>
      </w:r>
      <w:proofErr w:type="spellEnd"/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географічної пропедевтики та особливості їх проведення.</w:t>
      </w:r>
    </w:p>
    <w:p w:rsidR="007327B1" w:rsidRPr="007327B1" w:rsidRDefault="007327B1" w:rsidP="004A562A">
      <w:pPr>
        <w:numPr>
          <w:ilvl w:val="0"/>
          <w:numId w:val="14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27B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Географічна пропедевтика на екскурсіях у молодших класах спеціальної школи.</w:t>
      </w:r>
    </w:p>
    <w:p w:rsidR="005155BF" w:rsidRPr="004A562A" w:rsidRDefault="005155BF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35E45" w:rsidRPr="00B35E45" w:rsidRDefault="008B34E3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B35E45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B35E45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Методика вивчення географії рідного краю (6 клас)</w:t>
      </w:r>
      <w:r w:rsidR="00B35E45"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35E45" w:rsidRPr="00B35E45" w:rsidRDefault="00B35E45" w:rsidP="004A562A">
      <w:pPr>
        <w:numPr>
          <w:ilvl w:val="0"/>
          <w:numId w:val="15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Завдання, зміст, наочні засоби, система та методи вивчення географії і рідного краю.</w:t>
      </w:r>
    </w:p>
    <w:p w:rsidR="00B35E45" w:rsidRPr="00B35E45" w:rsidRDefault="00B35E45" w:rsidP="004A562A">
      <w:pPr>
        <w:numPr>
          <w:ilvl w:val="0"/>
          <w:numId w:val="15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Краєзнавча робота як основа вивчення рідного краю.</w:t>
      </w:r>
    </w:p>
    <w:p w:rsidR="00B35E45" w:rsidRPr="00B35E45" w:rsidRDefault="00B35E45" w:rsidP="004A562A">
      <w:pPr>
        <w:numPr>
          <w:ilvl w:val="0"/>
          <w:numId w:val="15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Питання охорони природи (живої та неживої) на </w:t>
      </w:r>
      <w:proofErr w:type="spellStart"/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географії в 6 класі спеціальної школи.</w:t>
      </w:r>
    </w:p>
    <w:p w:rsidR="00B35E45" w:rsidRPr="00B35E45" w:rsidRDefault="00B35E45" w:rsidP="004A562A">
      <w:pPr>
        <w:numPr>
          <w:ilvl w:val="0"/>
          <w:numId w:val="15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Значення матеріалу, що вивчається, для соціальної адаптації учнів з психофізичними вадами.</w:t>
      </w:r>
    </w:p>
    <w:p w:rsidR="005155BF" w:rsidRPr="004A562A" w:rsidRDefault="005155BF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35E45" w:rsidRPr="00B35E45" w:rsidRDefault="008B34E3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11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B35E45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B35E45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Методика вивчення курсу загальної географії (7 клас) </w:t>
      </w:r>
    </w:p>
    <w:p w:rsidR="00B35E45" w:rsidRPr="00B35E45" w:rsidRDefault="00B35E45" w:rsidP="004A562A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 та зміст курсу загальної географії.</w:t>
      </w:r>
    </w:p>
    <w:p w:rsidR="00B35E45" w:rsidRPr="00B35E45" w:rsidRDefault="00B35E45" w:rsidP="004A562A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Орієнтування на місцевості, завдання, зміст та методи вивчення розділу.</w:t>
      </w:r>
    </w:p>
    <w:p w:rsidR="00B35E45" w:rsidRPr="00B35E45" w:rsidRDefault="00B35E45" w:rsidP="004A562A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Завдання, зміст, наочні засоби та методи вивчення розділу “План і карта”.</w:t>
      </w:r>
    </w:p>
    <w:p w:rsidR="00B35E45" w:rsidRPr="00B35E45" w:rsidRDefault="00B35E45" w:rsidP="004A562A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 вивчення розділу “Форма поверхні Землі. Вода на землі”.</w:t>
      </w:r>
    </w:p>
    <w:p w:rsidR="00B35E45" w:rsidRPr="00B35E45" w:rsidRDefault="00B35E45" w:rsidP="004A562A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 ознайомлення учнів з формою Землі та її моделлю – глобусом.</w:t>
      </w:r>
    </w:p>
    <w:p w:rsidR="00B35E45" w:rsidRPr="00B35E45" w:rsidRDefault="00B35E45" w:rsidP="004A562A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 вивчення теми “Теплові пояси на земній кулі”.</w:t>
      </w:r>
    </w:p>
    <w:p w:rsidR="00B35E45" w:rsidRPr="00B35E45" w:rsidRDefault="00B35E45" w:rsidP="004A562A">
      <w:pPr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Завдання, зміст та наочні засоби та методи вивчення особливостей природи та життя населення на землі.</w:t>
      </w:r>
    </w:p>
    <w:p w:rsidR="00B35E45" w:rsidRPr="00B35E45" w:rsidRDefault="00B35E45" w:rsidP="004A562A">
      <w:pPr>
        <w:tabs>
          <w:tab w:val="num" w:pos="10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35E45" w:rsidRPr="00B35E45" w:rsidRDefault="008B34E3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Тема 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12</w:t>
      </w:r>
      <w:r w:rsidRPr="004A562A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B35E45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 xml:space="preserve"> </w:t>
      </w:r>
      <w:r w:rsidR="00B35E45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Методика вивчення географії материків (8 клас)</w:t>
      </w:r>
      <w:r w:rsidR="00B35E45" w:rsidRPr="004A5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.</w:t>
      </w:r>
    </w:p>
    <w:p w:rsidR="00B35E45" w:rsidRPr="00B35E45" w:rsidRDefault="00B35E45" w:rsidP="004A562A">
      <w:pPr>
        <w:numPr>
          <w:ilvl w:val="0"/>
          <w:numId w:val="17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Завдання, зміст, наочні засоби та методи вивчення географії материків.</w:t>
      </w:r>
    </w:p>
    <w:p w:rsidR="00B35E45" w:rsidRPr="00B35E45" w:rsidRDefault="00B35E45" w:rsidP="004A562A">
      <w:pPr>
        <w:numPr>
          <w:ilvl w:val="0"/>
          <w:numId w:val="17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Методика вивчення географічного положення, природних умов материків у спеціальній школі.</w:t>
      </w:r>
    </w:p>
    <w:p w:rsidR="00B35E45" w:rsidRPr="00B35E45" w:rsidRDefault="00B35E45" w:rsidP="004A562A">
      <w:pPr>
        <w:numPr>
          <w:ilvl w:val="0"/>
          <w:numId w:val="17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 методичної роботи вчителя при ознайомленні учнів з державами Земної кулі.</w:t>
      </w:r>
    </w:p>
    <w:p w:rsidR="00B35E45" w:rsidRPr="00B35E45" w:rsidRDefault="00B35E45" w:rsidP="004A562A">
      <w:pPr>
        <w:numPr>
          <w:ilvl w:val="0"/>
          <w:numId w:val="17"/>
        </w:numPr>
        <w:tabs>
          <w:tab w:val="num" w:pos="108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35E4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Особливості роботи з глобусом у курсі географії материків.</w:t>
      </w:r>
    </w:p>
    <w:p w:rsidR="00B35E45" w:rsidRPr="00B35E45" w:rsidRDefault="00B35E45" w:rsidP="004A56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4A562A" w:rsidRPr="004A562A" w:rsidRDefault="004A562A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8. Система оцінювання та вимоги: форма (метод) контрольного заходу та вимоги до оцінювання програмних результатів навчання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Модуль 1. Назва та максимальна кількість балів за цей модуль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Лабораторні роботи – </w:t>
      </w:r>
      <w:r w:rsidRPr="004A562A">
        <w:rPr>
          <w:rFonts w:ascii="Times New Roman" w:eastAsia="Calibri" w:hAnsi="Times New Roman" w:cs="Times New Roman"/>
          <w:bCs/>
          <w:sz w:val="28"/>
          <w:szCs w:val="28"/>
        </w:rPr>
        <w:t xml:space="preserve">35 </w:t>
      </w: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балів (по 5 балів за 7 лабораторних робіт)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Тест за перший модуль 1 – 15</w:t>
      </w:r>
      <w:r w:rsidRPr="004A562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балів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Модуль 2. Назва та максимальна кількість балів за цей модуль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Лабораторні роботи – </w:t>
      </w:r>
      <w:r w:rsidRPr="004A562A">
        <w:rPr>
          <w:rFonts w:ascii="Times New Roman" w:eastAsia="Calibri" w:hAnsi="Times New Roman" w:cs="Times New Roman"/>
          <w:bCs/>
          <w:sz w:val="28"/>
          <w:szCs w:val="28"/>
        </w:rPr>
        <w:t xml:space="preserve">30 </w:t>
      </w: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балів (по 5 балів за 6 лабораторних робіт)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Підсумковий тест за дисципліну – 25 балів</w:t>
      </w:r>
    </w:p>
    <w:p w:rsidR="004A562A" w:rsidRPr="004A562A" w:rsidRDefault="004A562A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Студенти можуть отримати до 10% </w:t>
      </w:r>
      <w:proofErr w:type="spellStart"/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бонусних</w:t>
      </w:r>
      <w:proofErr w:type="spellEnd"/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балів за виконання індивідуальних завдань, підготовці презентації, участь у конкурсах наукових робіт, предметних олімпіадах, конкурсах, неформальній та </w:t>
      </w:r>
      <w:proofErr w:type="spellStart"/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інформальній</w:t>
      </w:r>
      <w:proofErr w:type="spellEnd"/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освіті (зокрема, </w:t>
      </w:r>
      <w:r w:rsidRPr="004A562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COURSERA</w:t>
      </w:r>
      <w:r w:rsidRPr="004A562A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та ін.).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9. Список рекомендованих джерел</w:t>
      </w:r>
    </w:p>
    <w:p w:rsidR="004A562A" w:rsidRPr="004A562A" w:rsidRDefault="004A562A" w:rsidP="004A562A">
      <w:pPr>
        <w:spacing w:after="0" w:line="276" w:lineRule="auto"/>
        <w:ind w:firstLine="709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Основні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Процик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 Навчально-матеріальна база для вивчення шкільної географії. Метод. Рекомендації. - Тернопіль : СМТ "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Астон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", 2001. -68 </w:t>
      </w:r>
      <w:r w:rsidRPr="004A562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Липа В.Л.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Методические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рекомендации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повышению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эффективности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использования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картографических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пособий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вспомогательной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школе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-.К.: НИИПУССР. 1980.-34 с.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та корекційна спрямованість вивчення географії в допоміжній школі: Наук.-метод посібник ./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. В.О. Липа. - К.: ІЗМН, , 1996. - 52 с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>Товстоган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B.C. Основи географії зі спец методикою викладання : Навчально-методичні рекомендації до лабораторних занять. - Херсон : ХДУ, 2004. -12 с.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Грузинская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В.А. Методика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географии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– М.: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Учпедгиз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1949.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Липа В.О. Зміст та корекційна спрямованість вивчення географії в допоміжній школі. – К.: ІЗМН, 1996.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В.О.Липа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Л.К.Одинченко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Географія України. Підручник для 9 класу допоміжної школи. – К.: Благовіст, 2004.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Пороцкая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Т.И.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Лекции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по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методике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преподавания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географии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– М.: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Просвещение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1970.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Програми з географії для 5-9 класів допоміжної школи. –К., 2014.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Синёв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В.Н.,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Стожок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Л.С.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Коррекционная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работа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географии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и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естествознания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– К.: Рад. школа, 1977.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Синёв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В.М.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Психологические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вопросы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коррекционной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работы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уроках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географии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– В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.: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Психологические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проблемы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коррекционной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работы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во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школе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Под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ред.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М.И.Шиф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В.Г.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Петровой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Т.Н.Головиной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– М.: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Педагогика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1980. 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Синев В.Н. Коррекция развития познавательных процессов у учащихся на уроках географии. // Коррекционная роль обучения во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всп</w:t>
      </w:r>
      <w:proofErr w:type="spellEnd"/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. школе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./ под ред.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Г.М.Дульнева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>. М., Педагогика, 1971.</w:t>
      </w:r>
    </w:p>
    <w:p w:rsidR="004A562A" w:rsidRPr="004A562A" w:rsidRDefault="004A562A" w:rsidP="004A562A">
      <w:pPr>
        <w:numPr>
          <w:ilvl w:val="0"/>
          <w:numId w:val="18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Пороцкая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 Т.И. Использование учебных фильмов во вспомогательной школе. Изд-во АПН СССР, 1971.</w:t>
      </w:r>
    </w:p>
    <w:p w:rsidR="008B34E3" w:rsidRPr="004A562A" w:rsidRDefault="004A562A" w:rsidP="004A562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4A562A">
        <w:rPr>
          <w:rFonts w:ascii="Times New Roman" w:eastAsia="Calibri" w:hAnsi="Times New Roman" w:cs="Times New Roman"/>
          <w:i/>
          <w:sz w:val="28"/>
          <w:szCs w:val="28"/>
          <w:lang w:val="uk-UA"/>
        </w:rPr>
        <w:t>Додаткові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Синёв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В.Н., Капустин А.И. О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коррекционной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роли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использования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образной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наглядности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старших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классах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школы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//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Дефектология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0 1978. - № 2.</w:t>
      </w:r>
    </w:p>
    <w:p w:rsidR="004A562A" w:rsidRPr="004A562A" w:rsidRDefault="004A562A" w:rsidP="004A562A">
      <w:pPr>
        <w:numPr>
          <w:ilvl w:val="0"/>
          <w:numId w:val="19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Липа В.О.,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Одинченко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Л.К. Вивчення географії України в допоміжній школі // Дефектологія. – 1998 . - № 3,4.</w:t>
      </w:r>
    </w:p>
    <w:p w:rsidR="004A562A" w:rsidRPr="004A562A" w:rsidRDefault="004A562A" w:rsidP="004A562A">
      <w:pPr>
        <w:numPr>
          <w:ilvl w:val="0"/>
          <w:numId w:val="19"/>
        </w:numPr>
        <w:spacing w:after="0" w:line="240" w:lineRule="auto"/>
        <w:ind w:left="360" w:right="-185" w:hanging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Липа В.А.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Картографическая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наглядность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коррекционном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 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обучении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учащихся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вспомогательной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школы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//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Дефектология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– 1997. – № 2.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sz w:val="28"/>
          <w:szCs w:val="28"/>
        </w:rPr>
        <w:t>Любшина Л.С. Практическая направленность уроков географии во вспомогательной школе. // Дефектология, 1990, №2.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Синев В.Н. К вопросу об изучении причинно-следственных зависимостей на уроках географии во вспомогательной школе. //Спецшкола,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>. 2, 1967.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Синев В.Н. Особенности запоминания географических названий учащимися старших классов </w:t>
      </w: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всп</w:t>
      </w:r>
      <w:proofErr w:type="spellEnd"/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. школы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.// Дефектология №6.1971.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Синев В.Н. Усвоение умственно отсталыми школьниками причинно-следственных зависимостей географического 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характера./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/Спецшкола, вып.4.1968.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Ликий В.С. Самостоятельные работы учащихся вспомогательной школы на уроках географии, как средство повышения осознанности 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знаний./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/ Дефектология, 1974. №3.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Бажнокова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 И.М. К вопросу об актуализации ранее усвоенных географических знаний у учащихся старших классов вспомогательной 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школы./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Дефектология, №6.1974.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Каффеманас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 Р.Б. первоначальные географические представления и понятия у учащихся вспомогательной школы. // Дефектология, №1, 1976.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sz w:val="28"/>
          <w:szCs w:val="28"/>
        </w:rPr>
        <w:t>Муратова К.Г. Краеведческая работа во вспомогательной школе-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интернате./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/ Дефектология, 1978. №5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Пороцкая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 Т.И. Изучение родного края на уроках 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географии..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// Дефектология, 1977, №2.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Пороцкая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 Т.И. Опыт работы с учебником и тетрадью на уроках географии во вспомогательной 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школе./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/ Дефектология, 1969, №5.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Пороцкая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 Т.И. Методы преподавания географии во вспомогательной 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школе./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/ Опыт учебно-воспитательной работы во вспомогательной школе. М., 1963.</w:t>
      </w:r>
    </w:p>
    <w:p w:rsidR="004A562A" w:rsidRPr="004A562A" w:rsidRDefault="004A562A" w:rsidP="004A562A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-185" w:hanging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4A562A">
        <w:rPr>
          <w:rFonts w:ascii="Times New Roman" w:eastAsia="Times New Roman" w:hAnsi="Times New Roman" w:cs="Times New Roman"/>
          <w:sz w:val="28"/>
          <w:szCs w:val="28"/>
        </w:rPr>
        <w:t>Кабелко</w:t>
      </w:r>
      <w:proofErr w:type="spellEnd"/>
      <w:r w:rsidRPr="004A562A">
        <w:rPr>
          <w:rFonts w:ascii="Times New Roman" w:eastAsia="Times New Roman" w:hAnsi="Times New Roman" w:cs="Times New Roman"/>
          <w:sz w:val="28"/>
          <w:szCs w:val="28"/>
        </w:rPr>
        <w:t xml:space="preserve"> И.В. Использование географической наглядности на уроках географии во вспомогательной </w:t>
      </w:r>
      <w:proofErr w:type="gramStart"/>
      <w:r w:rsidRPr="004A562A">
        <w:rPr>
          <w:rFonts w:ascii="Times New Roman" w:eastAsia="Times New Roman" w:hAnsi="Times New Roman" w:cs="Times New Roman"/>
          <w:sz w:val="28"/>
          <w:szCs w:val="28"/>
        </w:rPr>
        <w:t>школе./</w:t>
      </w:r>
      <w:proofErr w:type="gramEnd"/>
      <w:r w:rsidRPr="004A562A">
        <w:rPr>
          <w:rFonts w:ascii="Times New Roman" w:eastAsia="Times New Roman" w:hAnsi="Times New Roman" w:cs="Times New Roman"/>
          <w:sz w:val="28"/>
          <w:szCs w:val="28"/>
        </w:rPr>
        <w:t>/ Дефектология, 1987, №5.</w:t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562A" w:rsidRPr="004A562A" w:rsidRDefault="004A562A" w:rsidP="004A562A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A562A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Інтернет-ресурси</w:t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HYPERLINK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"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http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://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mon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gov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ua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/"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mon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gov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ua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fldChar w:fldCharType="end"/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HYPERLINK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"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http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://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uk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wikipedia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org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/"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http://uk.wikipedia.org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fldChar w:fldCharType="end"/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3. </w:t>
      </w:r>
      <w:hyperlink r:id="rId6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www.ed.gov.ru</w:t>
        </w:r>
      </w:hyperlink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/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ob-edu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/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noc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/ rub / 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standart</w:t>
      </w:r>
      <w:proofErr w:type="spellEnd"/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4. </w:t>
      </w:r>
      <w:hyperlink r:id="rId7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www.eidos</w:t>
        </w:r>
      </w:hyperlink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proofErr w:type="gramEnd"/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5. </w:t>
      </w:r>
      <w:proofErr w:type="gram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http</w:t>
      </w:r>
      <w:proofErr w:type="gram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//festival, </w:t>
      </w:r>
      <w:hyperlink r:id="rId8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lseptember.ru/</w:t>
        </w:r>
      </w:hyperlink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6. </w: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HYPERLINK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"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http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://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www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edu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ru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/"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http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://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www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edu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ru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fldChar w:fldCharType="end"/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7. </w: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HYPERLINK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"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http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://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www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ioso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iip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net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/"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http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://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www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ioso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iip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net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fldChar w:fldCharType="end"/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8. </w: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HYPERLINK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"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http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://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www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mediaeducation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ru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/"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http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://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www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mediaeducation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ru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fldChar w:fldCharType="end"/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9. </w: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HYPERLINK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 "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http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://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www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/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trizminsk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>.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instrText>org</w:instrText>
      </w:r>
      <w:r w:rsidRPr="004A562A">
        <w:rPr>
          <w:rFonts w:ascii="Times New Roman" w:eastAsia="Calibri" w:hAnsi="Times New Roman" w:cs="Times New Roman"/>
          <w:sz w:val="28"/>
          <w:szCs w:val="28"/>
          <w:lang w:val="uk-UA"/>
        </w:rPr>
        <w:instrText xml:space="preserve">" </w:instrText>
      </w:r>
      <w:r w:rsidRPr="004A562A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http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://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www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/</w:t>
      </w:r>
      <w:proofErr w:type="spellStart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trizminsk</w:t>
      </w:r>
      <w:proofErr w:type="spellEnd"/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uk-UA"/>
        </w:rPr>
        <w:t>.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t>org</w:t>
      </w:r>
      <w:r w:rsidRPr="004A562A">
        <w:rPr>
          <w:rFonts w:ascii="Times New Roman" w:eastAsia="Times New Roman" w:hAnsi="Times New Roman" w:cs="Times New Roman"/>
          <w:color w:val="000080"/>
          <w:sz w:val="28"/>
          <w:szCs w:val="28"/>
          <w:u w:val="single"/>
          <w:lang w:val="en-US"/>
        </w:rPr>
        <w:fldChar w:fldCharType="end"/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10. </w:t>
      </w:r>
      <w:hyperlink r:id="rId9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http://www</w:t>
        </w:r>
      </w:hyperlink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//trizway.com</w:t>
      </w:r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11. </w:t>
      </w:r>
      <w:hyperlink r:id="rId10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http://www/prazdnik.by</w:t>
        </w:r>
      </w:hyperlink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12. </w:t>
      </w:r>
      <w:proofErr w:type="gram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proofErr w:type="gram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hyperlink r:id="rId11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forkids.ru</w:t>
        </w:r>
      </w:hyperlink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13. </w:t>
      </w:r>
      <w:proofErr w:type="gram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proofErr w:type="gram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hyperlink r:id="rId12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scenarii.ru</w:t>
        </w:r>
      </w:hyperlink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14. </w:t>
      </w:r>
      <w:proofErr w:type="gram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www</w:t>
      </w:r>
      <w:proofErr w:type="gram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hyperlink r:id="rId13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>znannia.com.ua</w:t>
        </w:r>
      </w:hyperlink>
    </w:p>
    <w:p w:rsidR="004A562A" w:rsidRPr="004A562A" w:rsidRDefault="004A562A" w:rsidP="004A56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15. </w:t>
      </w:r>
      <w:hyperlink r:id="rId14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 xml:space="preserve">http://www.osvitaua.com </w:t>
        </w:r>
      </w:hyperlink>
      <w:hyperlink r:id="rId15" w:history="1">
        <w:r w:rsidRPr="004A562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/>
          </w:rPr>
          <w:t xml:space="preserve">16.pedlib.ru </w:t>
        </w:r>
      </w:hyperlink>
    </w:p>
    <w:p w:rsidR="004A562A" w:rsidRPr="004A562A" w:rsidRDefault="004A562A" w:rsidP="004A562A">
      <w:pPr>
        <w:shd w:val="clear" w:color="auto" w:fill="FFFFFF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йт</w:t>
      </w:r>
      <w:proofErr w:type="spellEnd"/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KPOK</w:t>
      </w:r>
      <w:r w:rsidRPr="004A562A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085A01" w:rsidRPr="004A562A" w:rsidRDefault="00085A01" w:rsidP="00085A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4A562A" w:rsidRDefault="00085A01" w:rsidP="00085A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4A562A" w:rsidRDefault="00085A01" w:rsidP="00085A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4A562A" w:rsidRDefault="00085A01" w:rsidP="00085A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4A562A" w:rsidRDefault="00085A01" w:rsidP="00085A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4A562A" w:rsidRDefault="00085A01" w:rsidP="00085A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4A562A" w:rsidRDefault="00085A01" w:rsidP="00085A0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A01" w:rsidRPr="004A562A" w:rsidRDefault="00085A01" w:rsidP="009B451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4517" w:rsidRPr="004A562A" w:rsidRDefault="009B4517" w:rsidP="009B451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4517" w:rsidRPr="004A562A" w:rsidSect="009B45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3B2D"/>
    <w:multiLevelType w:val="hybridMultilevel"/>
    <w:tmpl w:val="AD7630E8"/>
    <w:lvl w:ilvl="0" w:tplc="A942B3BC">
      <w:start w:val="71"/>
      <w:numFmt w:val="bullet"/>
      <w:lvlText w:val="-"/>
      <w:lvlJc w:val="left"/>
      <w:pPr>
        <w:ind w:left="64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">
    <w:nsid w:val="00FB5BCE"/>
    <w:multiLevelType w:val="hybridMultilevel"/>
    <w:tmpl w:val="DEF642B2"/>
    <w:lvl w:ilvl="0" w:tplc="0CE4D62C">
      <w:start w:val="23"/>
      <w:numFmt w:val="bullet"/>
      <w:lvlText w:val="-"/>
      <w:lvlJc w:val="left"/>
      <w:pPr>
        <w:ind w:left="100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">
    <w:nsid w:val="0621556D"/>
    <w:multiLevelType w:val="multilevel"/>
    <w:tmpl w:val="832EE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077D0C"/>
    <w:multiLevelType w:val="hybridMultilevel"/>
    <w:tmpl w:val="74CC34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265B00"/>
    <w:multiLevelType w:val="hybridMultilevel"/>
    <w:tmpl w:val="213A071C"/>
    <w:lvl w:ilvl="0" w:tplc="E4006B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8D3CC4D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2473EA"/>
    <w:multiLevelType w:val="multilevel"/>
    <w:tmpl w:val="73E244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145B2"/>
    <w:multiLevelType w:val="hybridMultilevel"/>
    <w:tmpl w:val="3496B0AE"/>
    <w:lvl w:ilvl="0" w:tplc="B5505AC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8D3CC4DE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45B854FD"/>
    <w:multiLevelType w:val="hybridMultilevel"/>
    <w:tmpl w:val="6E14864A"/>
    <w:lvl w:ilvl="0" w:tplc="B4941E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CA9366F"/>
    <w:multiLevelType w:val="hybridMultilevel"/>
    <w:tmpl w:val="1A4C5078"/>
    <w:lvl w:ilvl="0" w:tplc="5D38BA6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530F274B"/>
    <w:multiLevelType w:val="hybridMultilevel"/>
    <w:tmpl w:val="539A9776"/>
    <w:lvl w:ilvl="0" w:tplc="ED9E70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71D40E1"/>
    <w:multiLevelType w:val="hybridMultilevel"/>
    <w:tmpl w:val="7660C232"/>
    <w:lvl w:ilvl="0" w:tplc="B4941E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A70554"/>
    <w:multiLevelType w:val="hybridMultilevel"/>
    <w:tmpl w:val="33F81CA0"/>
    <w:lvl w:ilvl="0" w:tplc="B4941E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4F85D68"/>
    <w:multiLevelType w:val="multilevel"/>
    <w:tmpl w:val="73E244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564DD2"/>
    <w:multiLevelType w:val="hybridMultilevel"/>
    <w:tmpl w:val="886871B4"/>
    <w:lvl w:ilvl="0" w:tplc="E4006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777CE7"/>
    <w:multiLevelType w:val="hybridMultilevel"/>
    <w:tmpl w:val="544C46DA"/>
    <w:lvl w:ilvl="0" w:tplc="D83056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9B7063"/>
    <w:multiLevelType w:val="hybridMultilevel"/>
    <w:tmpl w:val="98C68602"/>
    <w:lvl w:ilvl="0" w:tplc="E4006B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DD76DB2"/>
    <w:multiLevelType w:val="hybridMultilevel"/>
    <w:tmpl w:val="0226A988"/>
    <w:lvl w:ilvl="0" w:tplc="1B305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FFE7A89"/>
    <w:multiLevelType w:val="hybridMultilevel"/>
    <w:tmpl w:val="3B72E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5"/>
  </w:num>
  <w:num w:numId="5">
    <w:abstractNumId w:val="18"/>
  </w:num>
  <w:num w:numId="6">
    <w:abstractNumId w:val="3"/>
  </w:num>
  <w:num w:numId="7">
    <w:abstractNumId w:val="17"/>
  </w:num>
  <w:num w:numId="8">
    <w:abstractNumId w:val="9"/>
  </w:num>
  <w:num w:numId="9">
    <w:abstractNumId w:val="7"/>
  </w:num>
  <w:num w:numId="10">
    <w:abstractNumId w:val="4"/>
  </w:num>
  <w:num w:numId="11">
    <w:abstractNumId w:val="2"/>
  </w:num>
  <w:num w:numId="12">
    <w:abstractNumId w:val="14"/>
  </w:num>
  <w:num w:numId="13">
    <w:abstractNumId w:val="16"/>
  </w:num>
  <w:num w:numId="14">
    <w:abstractNumId w:val="8"/>
  </w:num>
  <w:num w:numId="15">
    <w:abstractNumId w:val="12"/>
  </w:num>
  <w:num w:numId="16">
    <w:abstractNumId w:val="11"/>
  </w:num>
  <w:num w:numId="17">
    <w:abstractNumId w:val="10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A"/>
    <w:rsid w:val="000004E8"/>
    <w:rsid w:val="0000361D"/>
    <w:rsid w:val="00004C83"/>
    <w:rsid w:val="00010340"/>
    <w:rsid w:val="000157EC"/>
    <w:rsid w:val="00020A07"/>
    <w:rsid w:val="00022214"/>
    <w:rsid w:val="00025A31"/>
    <w:rsid w:val="00026339"/>
    <w:rsid w:val="00027C6F"/>
    <w:rsid w:val="00031B86"/>
    <w:rsid w:val="00033CF4"/>
    <w:rsid w:val="000366AB"/>
    <w:rsid w:val="00036BC4"/>
    <w:rsid w:val="0004143A"/>
    <w:rsid w:val="00041698"/>
    <w:rsid w:val="00057A1B"/>
    <w:rsid w:val="000718C9"/>
    <w:rsid w:val="000816CF"/>
    <w:rsid w:val="00085A01"/>
    <w:rsid w:val="0009048A"/>
    <w:rsid w:val="0009326D"/>
    <w:rsid w:val="000A6065"/>
    <w:rsid w:val="000B3DE1"/>
    <w:rsid w:val="000C04BF"/>
    <w:rsid w:val="000C5DB6"/>
    <w:rsid w:val="000C656E"/>
    <w:rsid w:val="000D746D"/>
    <w:rsid w:val="000E1507"/>
    <w:rsid w:val="000E7FF6"/>
    <w:rsid w:val="000F07E7"/>
    <w:rsid w:val="000F30C6"/>
    <w:rsid w:val="000F3CDC"/>
    <w:rsid w:val="001043C3"/>
    <w:rsid w:val="00116D18"/>
    <w:rsid w:val="00117EC9"/>
    <w:rsid w:val="001317AD"/>
    <w:rsid w:val="00133884"/>
    <w:rsid w:val="001351C1"/>
    <w:rsid w:val="001475F7"/>
    <w:rsid w:val="00152D83"/>
    <w:rsid w:val="00161AE5"/>
    <w:rsid w:val="00165916"/>
    <w:rsid w:val="00171225"/>
    <w:rsid w:val="00181E7E"/>
    <w:rsid w:val="00186E74"/>
    <w:rsid w:val="00187A2A"/>
    <w:rsid w:val="0019024E"/>
    <w:rsid w:val="00195E2F"/>
    <w:rsid w:val="001A6954"/>
    <w:rsid w:val="001B3B93"/>
    <w:rsid w:val="001C50DD"/>
    <w:rsid w:val="001F7CFD"/>
    <w:rsid w:val="00201EA0"/>
    <w:rsid w:val="00202E30"/>
    <w:rsid w:val="00207BF8"/>
    <w:rsid w:val="0021007C"/>
    <w:rsid w:val="0021089F"/>
    <w:rsid w:val="00212576"/>
    <w:rsid w:val="0021510B"/>
    <w:rsid w:val="002217A0"/>
    <w:rsid w:val="002217D1"/>
    <w:rsid w:val="00223670"/>
    <w:rsid w:val="002261D6"/>
    <w:rsid w:val="00227AC0"/>
    <w:rsid w:val="002300BE"/>
    <w:rsid w:val="002463BC"/>
    <w:rsid w:val="002524DF"/>
    <w:rsid w:val="00254DD8"/>
    <w:rsid w:val="00261368"/>
    <w:rsid w:val="00284148"/>
    <w:rsid w:val="00287848"/>
    <w:rsid w:val="002916D8"/>
    <w:rsid w:val="002B1E63"/>
    <w:rsid w:val="002B243C"/>
    <w:rsid w:val="002B4BFC"/>
    <w:rsid w:val="002B6453"/>
    <w:rsid w:val="002C1F9E"/>
    <w:rsid w:val="002C3450"/>
    <w:rsid w:val="002C5076"/>
    <w:rsid w:val="002C509B"/>
    <w:rsid w:val="002D4DBB"/>
    <w:rsid w:val="002D68FE"/>
    <w:rsid w:val="002E1966"/>
    <w:rsid w:val="002E2BFA"/>
    <w:rsid w:val="002F745A"/>
    <w:rsid w:val="00307510"/>
    <w:rsid w:val="00311898"/>
    <w:rsid w:val="0031265B"/>
    <w:rsid w:val="00325BF4"/>
    <w:rsid w:val="003331A5"/>
    <w:rsid w:val="003530E8"/>
    <w:rsid w:val="00353212"/>
    <w:rsid w:val="003536F9"/>
    <w:rsid w:val="00363F2C"/>
    <w:rsid w:val="00377B95"/>
    <w:rsid w:val="00386957"/>
    <w:rsid w:val="00395CC9"/>
    <w:rsid w:val="003B266F"/>
    <w:rsid w:val="003B4A52"/>
    <w:rsid w:val="003C3E71"/>
    <w:rsid w:val="003C5D44"/>
    <w:rsid w:val="003F0206"/>
    <w:rsid w:val="003F7272"/>
    <w:rsid w:val="004005FA"/>
    <w:rsid w:val="0042664E"/>
    <w:rsid w:val="00426FE9"/>
    <w:rsid w:val="0043294C"/>
    <w:rsid w:val="00443312"/>
    <w:rsid w:val="0045176D"/>
    <w:rsid w:val="00485CF5"/>
    <w:rsid w:val="00497E3A"/>
    <w:rsid w:val="004A2ADA"/>
    <w:rsid w:val="004A562A"/>
    <w:rsid w:val="004A73E6"/>
    <w:rsid w:val="004B19AF"/>
    <w:rsid w:val="004B4C15"/>
    <w:rsid w:val="004B58FA"/>
    <w:rsid w:val="004D7BC5"/>
    <w:rsid w:val="004E2FD7"/>
    <w:rsid w:val="004F282B"/>
    <w:rsid w:val="004F3583"/>
    <w:rsid w:val="004F503B"/>
    <w:rsid w:val="0050428D"/>
    <w:rsid w:val="00504819"/>
    <w:rsid w:val="00511D29"/>
    <w:rsid w:val="00511FFD"/>
    <w:rsid w:val="005155BF"/>
    <w:rsid w:val="00521EED"/>
    <w:rsid w:val="00523B72"/>
    <w:rsid w:val="00547061"/>
    <w:rsid w:val="00547A05"/>
    <w:rsid w:val="005524F7"/>
    <w:rsid w:val="00553315"/>
    <w:rsid w:val="00557C0B"/>
    <w:rsid w:val="00562ED2"/>
    <w:rsid w:val="00593111"/>
    <w:rsid w:val="005936CB"/>
    <w:rsid w:val="005A156D"/>
    <w:rsid w:val="005A4C25"/>
    <w:rsid w:val="005B3383"/>
    <w:rsid w:val="005C245D"/>
    <w:rsid w:val="005D18E5"/>
    <w:rsid w:val="005E0AAE"/>
    <w:rsid w:val="005F3AE8"/>
    <w:rsid w:val="005F4DA6"/>
    <w:rsid w:val="00602FB4"/>
    <w:rsid w:val="006034AC"/>
    <w:rsid w:val="006037E9"/>
    <w:rsid w:val="00603A4A"/>
    <w:rsid w:val="0061006F"/>
    <w:rsid w:val="006150F3"/>
    <w:rsid w:val="00616D03"/>
    <w:rsid w:val="006254A6"/>
    <w:rsid w:val="00643518"/>
    <w:rsid w:val="006479D9"/>
    <w:rsid w:val="00652BBA"/>
    <w:rsid w:val="00661381"/>
    <w:rsid w:val="0068422F"/>
    <w:rsid w:val="0068712E"/>
    <w:rsid w:val="00693CFD"/>
    <w:rsid w:val="00694905"/>
    <w:rsid w:val="0069700C"/>
    <w:rsid w:val="006A45F0"/>
    <w:rsid w:val="006A6377"/>
    <w:rsid w:val="006C2416"/>
    <w:rsid w:val="006E320D"/>
    <w:rsid w:val="006E51D1"/>
    <w:rsid w:val="006E6676"/>
    <w:rsid w:val="006F0621"/>
    <w:rsid w:val="006F353E"/>
    <w:rsid w:val="006F4C34"/>
    <w:rsid w:val="006F659C"/>
    <w:rsid w:val="00706E90"/>
    <w:rsid w:val="00716763"/>
    <w:rsid w:val="00716BC0"/>
    <w:rsid w:val="0072095A"/>
    <w:rsid w:val="007327B1"/>
    <w:rsid w:val="00737B92"/>
    <w:rsid w:val="007449C9"/>
    <w:rsid w:val="00751594"/>
    <w:rsid w:val="00757D9C"/>
    <w:rsid w:val="007610DE"/>
    <w:rsid w:val="00762C9A"/>
    <w:rsid w:val="00767C07"/>
    <w:rsid w:val="007908A5"/>
    <w:rsid w:val="00790BBD"/>
    <w:rsid w:val="00791C7B"/>
    <w:rsid w:val="00792578"/>
    <w:rsid w:val="00796D70"/>
    <w:rsid w:val="007A7C5E"/>
    <w:rsid w:val="007B304C"/>
    <w:rsid w:val="007C46EC"/>
    <w:rsid w:val="007D7BAF"/>
    <w:rsid w:val="007E28BC"/>
    <w:rsid w:val="007F3B63"/>
    <w:rsid w:val="00806A61"/>
    <w:rsid w:val="00811686"/>
    <w:rsid w:val="00814871"/>
    <w:rsid w:val="00814DB7"/>
    <w:rsid w:val="00823E20"/>
    <w:rsid w:val="0082450F"/>
    <w:rsid w:val="0083101C"/>
    <w:rsid w:val="00836100"/>
    <w:rsid w:val="00836D68"/>
    <w:rsid w:val="0084718E"/>
    <w:rsid w:val="00852F51"/>
    <w:rsid w:val="008606E5"/>
    <w:rsid w:val="00875080"/>
    <w:rsid w:val="0088010A"/>
    <w:rsid w:val="008805C1"/>
    <w:rsid w:val="00897892"/>
    <w:rsid w:val="008A2239"/>
    <w:rsid w:val="008A4829"/>
    <w:rsid w:val="008A74E0"/>
    <w:rsid w:val="008A75C7"/>
    <w:rsid w:val="008A7853"/>
    <w:rsid w:val="008B11CB"/>
    <w:rsid w:val="008B34E3"/>
    <w:rsid w:val="008C3860"/>
    <w:rsid w:val="008C5F81"/>
    <w:rsid w:val="008E2181"/>
    <w:rsid w:val="008E3664"/>
    <w:rsid w:val="0090470B"/>
    <w:rsid w:val="009052D2"/>
    <w:rsid w:val="00906DF3"/>
    <w:rsid w:val="009175F8"/>
    <w:rsid w:val="00921BF0"/>
    <w:rsid w:val="00944863"/>
    <w:rsid w:val="00956921"/>
    <w:rsid w:val="009604C3"/>
    <w:rsid w:val="009607F4"/>
    <w:rsid w:val="009707BD"/>
    <w:rsid w:val="00973B23"/>
    <w:rsid w:val="00975F38"/>
    <w:rsid w:val="00976CA0"/>
    <w:rsid w:val="0098508A"/>
    <w:rsid w:val="009854A4"/>
    <w:rsid w:val="00987345"/>
    <w:rsid w:val="009A0EB7"/>
    <w:rsid w:val="009B0B9D"/>
    <w:rsid w:val="009B4517"/>
    <w:rsid w:val="009B4DC1"/>
    <w:rsid w:val="009B7663"/>
    <w:rsid w:val="009D33F1"/>
    <w:rsid w:val="009D51B7"/>
    <w:rsid w:val="009D6F59"/>
    <w:rsid w:val="009E39CE"/>
    <w:rsid w:val="009F4EB1"/>
    <w:rsid w:val="00A2198F"/>
    <w:rsid w:val="00A231F4"/>
    <w:rsid w:val="00A32A0E"/>
    <w:rsid w:val="00A35234"/>
    <w:rsid w:val="00A357BC"/>
    <w:rsid w:val="00A407E0"/>
    <w:rsid w:val="00A51354"/>
    <w:rsid w:val="00A759ED"/>
    <w:rsid w:val="00A76976"/>
    <w:rsid w:val="00A8719F"/>
    <w:rsid w:val="00A87CB5"/>
    <w:rsid w:val="00A9254E"/>
    <w:rsid w:val="00AA6A30"/>
    <w:rsid w:val="00AB037D"/>
    <w:rsid w:val="00AB6950"/>
    <w:rsid w:val="00AC2C57"/>
    <w:rsid w:val="00AD2CD1"/>
    <w:rsid w:val="00AD3954"/>
    <w:rsid w:val="00AF2513"/>
    <w:rsid w:val="00B267A4"/>
    <w:rsid w:val="00B33FC2"/>
    <w:rsid w:val="00B35E45"/>
    <w:rsid w:val="00B36ADB"/>
    <w:rsid w:val="00B37E13"/>
    <w:rsid w:val="00B46CD9"/>
    <w:rsid w:val="00B54999"/>
    <w:rsid w:val="00B57191"/>
    <w:rsid w:val="00B83404"/>
    <w:rsid w:val="00B838B0"/>
    <w:rsid w:val="00B96C2A"/>
    <w:rsid w:val="00BD1322"/>
    <w:rsid w:val="00BD4992"/>
    <w:rsid w:val="00BF0A58"/>
    <w:rsid w:val="00BF7681"/>
    <w:rsid w:val="00C06F6D"/>
    <w:rsid w:val="00C070C0"/>
    <w:rsid w:val="00C07481"/>
    <w:rsid w:val="00C22F77"/>
    <w:rsid w:val="00C27B49"/>
    <w:rsid w:val="00C356A5"/>
    <w:rsid w:val="00C37ED8"/>
    <w:rsid w:val="00C65D0E"/>
    <w:rsid w:val="00CA4ACC"/>
    <w:rsid w:val="00CA5035"/>
    <w:rsid w:val="00CC03E7"/>
    <w:rsid w:val="00CC45A1"/>
    <w:rsid w:val="00CD2122"/>
    <w:rsid w:val="00CD6466"/>
    <w:rsid w:val="00CE66CC"/>
    <w:rsid w:val="00CE7CFF"/>
    <w:rsid w:val="00CF49C9"/>
    <w:rsid w:val="00CF6734"/>
    <w:rsid w:val="00D01FF6"/>
    <w:rsid w:val="00D058BF"/>
    <w:rsid w:val="00D1188D"/>
    <w:rsid w:val="00D2267F"/>
    <w:rsid w:val="00D2269D"/>
    <w:rsid w:val="00D2579B"/>
    <w:rsid w:val="00D2701C"/>
    <w:rsid w:val="00D301B1"/>
    <w:rsid w:val="00D42F29"/>
    <w:rsid w:val="00D437E2"/>
    <w:rsid w:val="00D528CF"/>
    <w:rsid w:val="00D57407"/>
    <w:rsid w:val="00D64C47"/>
    <w:rsid w:val="00D65D5E"/>
    <w:rsid w:val="00D67F4F"/>
    <w:rsid w:val="00D7419B"/>
    <w:rsid w:val="00D7522F"/>
    <w:rsid w:val="00D911AD"/>
    <w:rsid w:val="00D91B22"/>
    <w:rsid w:val="00D958E4"/>
    <w:rsid w:val="00DA5F73"/>
    <w:rsid w:val="00DC213F"/>
    <w:rsid w:val="00DD111B"/>
    <w:rsid w:val="00DD1373"/>
    <w:rsid w:val="00DE416A"/>
    <w:rsid w:val="00DF0AA8"/>
    <w:rsid w:val="00DF0DC1"/>
    <w:rsid w:val="00DF6607"/>
    <w:rsid w:val="00E107AB"/>
    <w:rsid w:val="00E305E0"/>
    <w:rsid w:val="00E41042"/>
    <w:rsid w:val="00E434DC"/>
    <w:rsid w:val="00E456AE"/>
    <w:rsid w:val="00E47C8A"/>
    <w:rsid w:val="00E51713"/>
    <w:rsid w:val="00E61561"/>
    <w:rsid w:val="00E76F77"/>
    <w:rsid w:val="00E84233"/>
    <w:rsid w:val="00E95D75"/>
    <w:rsid w:val="00E96421"/>
    <w:rsid w:val="00E96FCB"/>
    <w:rsid w:val="00EA009B"/>
    <w:rsid w:val="00EA4A5F"/>
    <w:rsid w:val="00EB3D36"/>
    <w:rsid w:val="00EB72AE"/>
    <w:rsid w:val="00ED306F"/>
    <w:rsid w:val="00EE1F8F"/>
    <w:rsid w:val="00EF0997"/>
    <w:rsid w:val="00F0361B"/>
    <w:rsid w:val="00F04746"/>
    <w:rsid w:val="00F25542"/>
    <w:rsid w:val="00F34A2A"/>
    <w:rsid w:val="00F35DAF"/>
    <w:rsid w:val="00F3690B"/>
    <w:rsid w:val="00F54181"/>
    <w:rsid w:val="00F56686"/>
    <w:rsid w:val="00F61F6D"/>
    <w:rsid w:val="00F63E5F"/>
    <w:rsid w:val="00F716E6"/>
    <w:rsid w:val="00F71787"/>
    <w:rsid w:val="00F735BD"/>
    <w:rsid w:val="00F80B47"/>
    <w:rsid w:val="00FA2094"/>
    <w:rsid w:val="00FB203A"/>
    <w:rsid w:val="00FB3A40"/>
    <w:rsid w:val="00FB3E65"/>
    <w:rsid w:val="00FB4138"/>
    <w:rsid w:val="00FB6622"/>
    <w:rsid w:val="00FC3AC0"/>
    <w:rsid w:val="00FD0956"/>
    <w:rsid w:val="00FD4431"/>
    <w:rsid w:val="00FD78D9"/>
    <w:rsid w:val="00FF38F1"/>
    <w:rsid w:val="00FF3A4C"/>
    <w:rsid w:val="00FF54F8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5C420-3510-4966-95BC-A360C154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4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1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451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E964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E964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september.ru/" TargetMode="External"/><Relationship Id="rId13" Type="http://schemas.openxmlformats.org/officeDocument/2006/relationships/hyperlink" Target="http://znannia.com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dos/" TargetMode="External"/><Relationship Id="rId12" Type="http://schemas.openxmlformats.org/officeDocument/2006/relationships/hyperlink" Target="http://scenari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.gov.ru/" TargetMode="External"/><Relationship Id="rId11" Type="http://schemas.openxmlformats.org/officeDocument/2006/relationships/hyperlink" Target="http://forkids.ru/" TargetMode="External"/><Relationship Id="rId5" Type="http://schemas.openxmlformats.org/officeDocument/2006/relationships/hyperlink" Target="http://www.kspu.edu/SiteAdministration/0000-0001-5764-856X" TargetMode="External"/><Relationship Id="rId15" Type="http://schemas.openxmlformats.org/officeDocument/2006/relationships/hyperlink" Target="http://16.pedlib.ru/" TargetMode="External"/><Relationship Id="rId10" Type="http://schemas.openxmlformats.org/officeDocument/2006/relationships/hyperlink" Target="http://www/prazdnik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Relationship Id="rId14" Type="http://schemas.openxmlformats.org/officeDocument/2006/relationships/hyperlink" Target="http://www.osvitau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2493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2020-11-15T16:56:00Z</dcterms:created>
  <dcterms:modified xsi:type="dcterms:W3CDTF">2020-11-15T18:01:00Z</dcterms:modified>
</cp:coreProperties>
</file>